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Pr="00337B34" w:rsidRDefault="00716DD9" w:rsidP="0082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930EFF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Default="00930EFF" w:rsidP="00820E3F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53C2">
        <w:rPr>
          <w:rFonts w:ascii="Times New Roman" w:hAnsi="Times New Roman" w:cs="Times New Roman"/>
          <w:sz w:val="28"/>
          <w:szCs w:val="28"/>
        </w:rPr>
        <w:t xml:space="preserve">-11 </w:t>
      </w:r>
      <w:r w:rsidR="00716DD9" w:rsidRPr="00337B34">
        <w:rPr>
          <w:rFonts w:ascii="Times New Roman" w:hAnsi="Times New Roman" w:cs="Times New Roman"/>
          <w:sz w:val="28"/>
          <w:szCs w:val="28"/>
        </w:rPr>
        <w:t>класс</w:t>
      </w:r>
    </w:p>
    <w:p w:rsidR="00716DD9" w:rsidRPr="00337B34" w:rsidRDefault="00716DD9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математике</w:t>
      </w:r>
      <w:r w:rsidR="00A5019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16DD9" w:rsidRDefault="00716DD9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 xml:space="preserve">А.Г. Мордковича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11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классы”</w:t>
      </w:r>
      <w:r w:rsidR="00820E3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Автор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А.Г. Мордкович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и др.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A1129C">
        <w:rPr>
          <w:rFonts w:ascii="Times New Roman" w:hAnsi="Times New Roman" w:cs="Times New Roman"/>
          <w:sz w:val="28"/>
          <w:szCs w:val="28"/>
          <w:lang w:val="tt-RU"/>
        </w:rPr>
        <w:t>Мнемозина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20E3F" w:rsidRPr="00337B34" w:rsidRDefault="00820E3F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Атанасяна 10-11 классы”.  Авторы: А.С. Атанасян и др.</w:t>
      </w:r>
      <w:r w:rsidRPr="00820E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.//М.:Просвещение.</w:t>
      </w:r>
    </w:p>
    <w:p w:rsidR="00337B34" w:rsidRDefault="00337B34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Математика: 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лгебра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 xml:space="preserve"> и начала математического анализа, геометрия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3A53C2">
        <w:rPr>
          <w:rFonts w:ascii="Times New Roman" w:hAnsi="Times New Roman" w:cs="Times New Roman"/>
          <w:sz w:val="28"/>
          <w:szCs w:val="28"/>
          <w:lang w:val="tt-RU"/>
        </w:rPr>
        <w:t>-11</w:t>
      </w:r>
      <w:bookmarkStart w:id="0" w:name="_GoBack"/>
      <w:bookmarkEnd w:id="0"/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 xml:space="preserve"> в 2ч.(базовый и углубленный уровни)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 Автор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 xml:space="preserve">А.Г. Мордковича и др.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A1129C" w:rsidRPr="00A112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1129C">
        <w:rPr>
          <w:rFonts w:ascii="Times New Roman" w:hAnsi="Times New Roman" w:cs="Times New Roman"/>
          <w:sz w:val="28"/>
          <w:szCs w:val="28"/>
          <w:lang w:val="tt-RU"/>
        </w:rPr>
        <w:t>Мнемозина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, 201</w:t>
      </w:r>
      <w:r w:rsidR="00930EFF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930EFF" w:rsidRPr="00337B34" w:rsidRDefault="00930EFF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Геометрия 10-11 кл. Авторы: А.С. Атанасян</w:t>
      </w:r>
      <w:r w:rsidR="00AC076A">
        <w:rPr>
          <w:rFonts w:ascii="Times New Roman" w:hAnsi="Times New Roman" w:cs="Times New Roman"/>
          <w:sz w:val="28"/>
          <w:szCs w:val="28"/>
          <w:lang w:val="tt-RU"/>
        </w:rPr>
        <w:t xml:space="preserve"> и др.//М.:Просвещение.2010г.</w:t>
      </w:r>
    </w:p>
    <w:p w:rsidR="00337B34" w:rsidRDefault="00337B34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F001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AC076A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 w:rsidR="001F0015">
        <w:rPr>
          <w:rFonts w:ascii="Times New Roman" w:hAnsi="Times New Roman" w:cs="Times New Roman"/>
          <w:sz w:val="28"/>
          <w:szCs w:val="28"/>
          <w:lang w:val="tt-RU"/>
        </w:rPr>
        <w:t>17</w:t>
      </w:r>
      <w:r w:rsidR="00AC076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1F0015" w:rsidRDefault="001F0015" w:rsidP="003A53C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7 часа в неделю 245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Pr="00337B34" w:rsidRDefault="00765B7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65B75" w:rsidRPr="0033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0C793A"/>
    <w:rsid w:val="001F0015"/>
    <w:rsid w:val="0024336B"/>
    <w:rsid w:val="00295653"/>
    <w:rsid w:val="00337B34"/>
    <w:rsid w:val="003A53C2"/>
    <w:rsid w:val="00716DD9"/>
    <w:rsid w:val="00765B75"/>
    <w:rsid w:val="00820E3F"/>
    <w:rsid w:val="00894851"/>
    <w:rsid w:val="008A6F16"/>
    <w:rsid w:val="00930EFF"/>
    <w:rsid w:val="00A1129C"/>
    <w:rsid w:val="00A5019E"/>
    <w:rsid w:val="00AC076A"/>
    <w:rsid w:val="00C67B76"/>
    <w:rsid w:val="00DA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40D51-1454-4432-8DDF-E2BE5E2C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2020-10-28T08:17:00Z</dcterms:created>
  <dcterms:modified xsi:type="dcterms:W3CDTF">2020-10-28T08:17:00Z</dcterms:modified>
</cp:coreProperties>
</file>